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245AF" w14:textId="1407B82A" w:rsidR="00DA1B24" w:rsidRPr="00C57DE1" w:rsidRDefault="00C57DE1" w:rsidP="00CB3B71">
      <w:pPr>
        <w:rPr>
          <w:rFonts w:ascii="Helvetica" w:hAnsi="Helvetica"/>
          <w:b/>
          <w:color w:val="1C1D4C"/>
          <w:sz w:val="25"/>
          <w:szCs w:val="25"/>
        </w:rPr>
      </w:pPr>
      <w:bookmarkStart w:id="0" w:name="_GoBack"/>
      <w:bookmarkEnd w:id="0"/>
      <w:r w:rsidRPr="00C57DE1">
        <w:rPr>
          <w:rFonts w:ascii="Helvetica" w:hAnsi="Helvetica"/>
          <w:b/>
          <w:color w:val="1C1D4C"/>
          <w:sz w:val="25"/>
          <w:szCs w:val="25"/>
        </w:rPr>
        <w:t>South Texas College</w:t>
      </w:r>
    </w:p>
    <w:p w14:paraId="11E24BA1" w14:textId="28939F26" w:rsidR="00C57DE1" w:rsidRPr="00C57DE1" w:rsidRDefault="00C57DE1" w:rsidP="00CB3B71">
      <w:pPr>
        <w:rPr>
          <w:rFonts w:ascii="Helvetica" w:hAnsi="Helvetica"/>
          <w:bCs/>
          <w:color w:val="1C1D4C"/>
          <w:sz w:val="25"/>
          <w:szCs w:val="25"/>
        </w:rPr>
      </w:pPr>
      <w:r w:rsidRPr="00C57DE1">
        <w:rPr>
          <w:rFonts w:ascii="Helvetica" w:hAnsi="Helvetica"/>
          <w:bCs/>
          <w:color w:val="1C1D4C"/>
          <w:sz w:val="25"/>
          <w:szCs w:val="25"/>
        </w:rPr>
        <w:t>Oct</w:t>
      </w:r>
      <w:r w:rsidR="00B248AE">
        <w:rPr>
          <w:rFonts w:ascii="Helvetica" w:hAnsi="Helvetica"/>
          <w:bCs/>
          <w:color w:val="1C1D4C"/>
          <w:sz w:val="25"/>
          <w:szCs w:val="25"/>
        </w:rPr>
        <w:t>ober</w:t>
      </w:r>
      <w:r w:rsidRPr="00C57DE1">
        <w:rPr>
          <w:rFonts w:ascii="Helvetica" w:hAnsi="Helvetica"/>
          <w:bCs/>
          <w:color w:val="1C1D4C"/>
          <w:sz w:val="25"/>
          <w:szCs w:val="25"/>
        </w:rPr>
        <w:t xml:space="preserve"> 2020</w:t>
      </w:r>
    </w:p>
    <w:p w14:paraId="68A5865B" w14:textId="77777777" w:rsidR="00026699" w:rsidRDefault="00026699" w:rsidP="00CB3B71">
      <w:pPr>
        <w:rPr>
          <w:rFonts w:ascii="Helvetica Light" w:hAnsi="Helvetica Light"/>
          <w:sz w:val="26"/>
          <w:szCs w:val="26"/>
        </w:rPr>
      </w:pPr>
    </w:p>
    <w:p w14:paraId="199A5A30" w14:textId="77777777" w:rsidR="00ED2018" w:rsidRPr="00C57DE1" w:rsidRDefault="00ED2018" w:rsidP="00D6258E">
      <w:pPr>
        <w:rPr>
          <w:rFonts w:ascii="Helvetica" w:hAnsi="Helvetica"/>
          <w:color w:val="000000"/>
        </w:rPr>
      </w:pPr>
    </w:p>
    <w:p w14:paraId="29FE3F2B" w14:textId="583D1A25" w:rsidR="005F68E3" w:rsidRPr="00ED2018" w:rsidRDefault="00ED2018" w:rsidP="00D6258E">
      <w:pPr>
        <w:rPr>
          <w:rFonts w:ascii="Helvetica" w:hAnsi="Helvetica"/>
          <w:b/>
          <w:bCs/>
          <w:color w:val="000000"/>
        </w:rPr>
      </w:pPr>
      <w:r w:rsidRPr="00ED2018">
        <w:rPr>
          <w:rFonts w:ascii="Helvetica" w:hAnsi="Helvetica"/>
          <w:b/>
          <w:bCs/>
          <w:color w:val="000000"/>
        </w:rPr>
        <w:t xml:space="preserve">Rare Faculty Honor Sparks Hot Streak for STC Welding Program </w:t>
      </w:r>
    </w:p>
    <w:p w14:paraId="29AD5E59" w14:textId="3B20EAD6" w:rsidR="00C57DE1" w:rsidRDefault="00C57DE1" w:rsidP="00D6258E">
      <w:pPr>
        <w:rPr>
          <w:rFonts w:ascii="Helvetica" w:hAnsi="Helvetica"/>
          <w:color w:val="000000"/>
        </w:rPr>
      </w:pPr>
    </w:p>
    <w:p w14:paraId="78DDF512" w14:textId="606311DD" w:rsidR="00ED2018" w:rsidRDefault="0017423C" w:rsidP="00D6258E">
      <w:pPr>
        <w:rPr>
          <w:rFonts w:ascii="Helvetica" w:hAnsi="Helvetica"/>
          <w:color w:val="000000"/>
        </w:rPr>
      </w:pPr>
      <w:r>
        <w:rPr>
          <w:rFonts w:ascii="Helvetica" w:hAnsi="Helvetica"/>
          <w:color w:val="000000"/>
        </w:rPr>
        <w:t xml:space="preserve">In welding, about the only thing you </w:t>
      </w:r>
      <w:r w:rsidRPr="00DE1221">
        <w:rPr>
          <w:rFonts w:ascii="Helvetica" w:hAnsi="Helvetica"/>
          <w:i/>
          <w:iCs/>
          <w:color w:val="000000"/>
        </w:rPr>
        <w:t>can’t</w:t>
      </w:r>
      <w:r>
        <w:rPr>
          <w:rFonts w:ascii="Helvetica" w:hAnsi="Helvetica"/>
          <w:color w:val="000000"/>
        </w:rPr>
        <w:t xml:space="preserve"> fabricate is </w:t>
      </w:r>
      <w:r w:rsidRPr="00DE1221">
        <w:rPr>
          <w:rFonts w:ascii="Helvetica" w:hAnsi="Helvetica"/>
          <w:color w:val="000000"/>
        </w:rPr>
        <w:t>experience</w:t>
      </w:r>
      <w:r>
        <w:rPr>
          <w:rFonts w:ascii="Helvetica" w:hAnsi="Helvetica"/>
          <w:color w:val="000000"/>
        </w:rPr>
        <w:t>. So when South Texas College faculty member Richard Ingram received exc</w:t>
      </w:r>
      <w:r w:rsidR="001F2FDF">
        <w:rPr>
          <w:rFonts w:ascii="Helvetica" w:hAnsi="Helvetica"/>
          <w:color w:val="000000"/>
        </w:rPr>
        <w:t>l</w:t>
      </w:r>
      <w:r>
        <w:rPr>
          <w:rFonts w:ascii="Helvetica" w:hAnsi="Helvetica"/>
          <w:color w:val="000000"/>
        </w:rPr>
        <w:t xml:space="preserve">usive designation as a Certified Welding Inspector this summer, it was an achievement built on </w:t>
      </w:r>
      <w:r w:rsidR="001F2FDF">
        <w:rPr>
          <w:rFonts w:ascii="Helvetica" w:hAnsi="Helvetica"/>
          <w:color w:val="000000"/>
        </w:rPr>
        <w:t xml:space="preserve">heavy </w:t>
      </w:r>
      <w:proofErr w:type="spellStart"/>
      <w:r w:rsidR="001F2FDF" w:rsidRPr="00136FE2">
        <w:rPr>
          <w:rFonts w:ascii="Helvetica" w:hAnsi="Helvetica"/>
          <w:i/>
          <w:color w:val="000000"/>
        </w:rPr>
        <w:t>mettle</w:t>
      </w:r>
      <w:proofErr w:type="spellEnd"/>
      <w:r w:rsidR="001F2FDF">
        <w:rPr>
          <w:rFonts w:ascii="Helvetica" w:hAnsi="Helvetica"/>
          <w:color w:val="000000"/>
        </w:rPr>
        <w:t xml:space="preserve">. </w:t>
      </w:r>
    </w:p>
    <w:p w14:paraId="653147B1" w14:textId="2E983F5F" w:rsidR="00C57DE1" w:rsidRDefault="00C57DE1" w:rsidP="00D6258E">
      <w:pPr>
        <w:rPr>
          <w:rFonts w:ascii="Helvetica" w:hAnsi="Helvetica"/>
          <w:color w:val="000000"/>
        </w:rPr>
      </w:pPr>
    </w:p>
    <w:p w14:paraId="78F20BF4" w14:textId="40A64B22" w:rsidR="00CB4C11" w:rsidRDefault="0017423C" w:rsidP="00D6258E">
      <w:pPr>
        <w:rPr>
          <w:rFonts w:ascii="Helvetica" w:hAnsi="Helvetica"/>
          <w:bCs/>
        </w:rPr>
      </w:pPr>
      <w:r w:rsidRPr="002E248F">
        <w:rPr>
          <w:rFonts w:ascii="Helvetica" w:hAnsi="Helvetica"/>
          <w:bCs/>
        </w:rPr>
        <w:t>“It involves several years of experience, months of prep work</w:t>
      </w:r>
      <w:r w:rsidR="00B31A72">
        <w:rPr>
          <w:rFonts w:ascii="Helvetica" w:hAnsi="Helvetica"/>
          <w:bCs/>
        </w:rPr>
        <w:t>,</w:t>
      </w:r>
      <w:r w:rsidRPr="002E248F">
        <w:rPr>
          <w:rFonts w:ascii="Helvetica" w:hAnsi="Helvetica"/>
          <w:bCs/>
        </w:rPr>
        <w:t xml:space="preserve"> and to top it off</w:t>
      </w:r>
      <w:r w:rsidR="00B31A72">
        <w:rPr>
          <w:rFonts w:ascii="Helvetica" w:hAnsi="Helvetica"/>
          <w:bCs/>
        </w:rPr>
        <w:t>,</w:t>
      </w:r>
      <w:r w:rsidRPr="002E248F">
        <w:rPr>
          <w:rFonts w:ascii="Helvetica" w:hAnsi="Helvetica"/>
          <w:bCs/>
        </w:rPr>
        <w:t xml:space="preserve"> three exams that all must be passed</w:t>
      </w:r>
      <w:r w:rsidR="002E248F" w:rsidRPr="002E248F">
        <w:rPr>
          <w:rFonts w:ascii="Helvetica" w:hAnsi="Helvetica"/>
          <w:bCs/>
        </w:rPr>
        <w:t xml:space="preserve">,” says STC’s first-ever instructor to achieve the </w:t>
      </w:r>
      <w:r w:rsidR="00D845B1">
        <w:rPr>
          <w:rFonts w:ascii="Helvetica" w:hAnsi="Helvetica"/>
          <w:bCs/>
        </w:rPr>
        <w:t xml:space="preserve">American Welding Society </w:t>
      </w:r>
      <w:r w:rsidR="002E248F" w:rsidRPr="002E248F">
        <w:rPr>
          <w:rFonts w:ascii="Helvetica" w:hAnsi="Helvetica"/>
          <w:bCs/>
        </w:rPr>
        <w:t xml:space="preserve">certification. </w:t>
      </w:r>
      <w:r w:rsidR="00BF03BD">
        <w:rPr>
          <w:rFonts w:ascii="Helvetica" w:hAnsi="Helvetica"/>
          <w:bCs/>
        </w:rPr>
        <w:t>“</w:t>
      </w:r>
      <w:r w:rsidR="00BF03BD" w:rsidRPr="002E248F">
        <w:rPr>
          <w:rFonts w:ascii="Helvetica" w:hAnsi="Helvetica"/>
          <w:bCs/>
        </w:rPr>
        <w:t>There are only an estimated 90,000 CWIs across the globe.”</w:t>
      </w:r>
    </w:p>
    <w:p w14:paraId="478DDDD6" w14:textId="288440CC" w:rsidR="002E248F" w:rsidRDefault="002E248F" w:rsidP="00D6258E">
      <w:pPr>
        <w:rPr>
          <w:rFonts w:ascii="Helvetica" w:hAnsi="Helvetica"/>
          <w:bCs/>
        </w:rPr>
      </w:pPr>
    </w:p>
    <w:p w14:paraId="2EB074E6" w14:textId="2CFC5A4D" w:rsidR="003720C2" w:rsidRDefault="00D845B1" w:rsidP="00D6258E">
      <w:pPr>
        <w:rPr>
          <w:rFonts w:ascii="Helvetica" w:hAnsi="Helvetica"/>
          <w:bCs/>
        </w:rPr>
      </w:pPr>
      <w:r>
        <w:rPr>
          <w:rFonts w:ascii="Helvetica" w:hAnsi="Helvetica"/>
          <w:bCs/>
        </w:rPr>
        <w:t>The honor is the latest milestone in a career that has brought Ingram from a journeyman welder at a fabrication shop in Mission</w:t>
      </w:r>
      <w:r w:rsidR="00DE1221">
        <w:rPr>
          <w:rFonts w:ascii="Helvetica" w:hAnsi="Helvetica"/>
          <w:bCs/>
        </w:rPr>
        <w:t xml:space="preserve"> in</w:t>
      </w:r>
      <w:r>
        <w:rPr>
          <w:rFonts w:ascii="Helvetica" w:hAnsi="Helvetica"/>
          <w:bCs/>
        </w:rPr>
        <w:t xml:space="preserve">to heavy construction and even some of South Texas’s biggest drilling operations. His versatile experience in the field provides his students with a valuable “insider” insight to the real world of industrial welding. </w:t>
      </w:r>
    </w:p>
    <w:p w14:paraId="117D225C" w14:textId="089BF03A" w:rsidR="00386584" w:rsidRDefault="00386584" w:rsidP="00D6258E">
      <w:pPr>
        <w:rPr>
          <w:rFonts w:ascii="Helvetica" w:hAnsi="Helvetica"/>
          <w:bCs/>
        </w:rPr>
      </w:pPr>
    </w:p>
    <w:p w14:paraId="615B9B83" w14:textId="469D1F0F" w:rsidR="00386584" w:rsidRPr="00386584" w:rsidRDefault="00386584" w:rsidP="00D6258E">
      <w:pPr>
        <w:rPr>
          <w:rFonts w:ascii="Helvetica" w:hAnsi="Helvetica"/>
          <w:bCs/>
        </w:rPr>
      </w:pPr>
      <w:r w:rsidRPr="00386584">
        <w:rPr>
          <w:rFonts w:ascii="Helvetica" w:hAnsi="Helvetica"/>
          <w:bCs/>
        </w:rPr>
        <w:t>“As a welding instructor</w:t>
      </w:r>
      <w:r w:rsidR="00B31A72">
        <w:rPr>
          <w:rFonts w:ascii="Helvetica" w:hAnsi="Helvetica"/>
          <w:bCs/>
        </w:rPr>
        <w:t>,</w:t>
      </w:r>
      <w:r w:rsidRPr="00386584">
        <w:rPr>
          <w:rFonts w:ascii="Helvetica" w:hAnsi="Helvetica"/>
          <w:bCs/>
        </w:rPr>
        <w:t xml:space="preserve"> I get to hear success stories from my former students</w:t>
      </w:r>
      <w:r>
        <w:rPr>
          <w:rFonts w:ascii="Helvetica" w:hAnsi="Helvetica"/>
          <w:bCs/>
        </w:rPr>
        <w:t xml:space="preserve">,” says Ingram, who </w:t>
      </w:r>
      <w:r w:rsidR="001A56D3">
        <w:rPr>
          <w:rFonts w:ascii="Helvetica" w:hAnsi="Helvetica"/>
          <w:bCs/>
        </w:rPr>
        <w:t xml:space="preserve">found </w:t>
      </w:r>
      <w:r w:rsidR="000F3DB8">
        <w:rPr>
          <w:rFonts w:ascii="Helvetica" w:hAnsi="Helvetica"/>
          <w:bCs/>
        </w:rPr>
        <w:t>a bond</w:t>
      </w:r>
      <w:r>
        <w:rPr>
          <w:rFonts w:ascii="Helvetica" w:hAnsi="Helvetica"/>
          <w:bCs/>
        </w:rPr>
        <w:t xml:space="preserve"> with the profession as a high school hobbyist. “</w:t>
      </w:r>
      <w:r w:rsidRPr="00386584">
        <w:rPr>
          <w:rFonts w:ascii="Helvetica" w:hAnsi="Helvetica"/>
          <w:bCs/>
        </w:rPr>
        <w:t>This once again opened my eyes to the opportunit</w:t>
      </w:r>
      <w:r>
        <w:rPr>
          <w:rFonts w:ascii="Helvetica" w:hAnsi="Helvetica"/>
          <w:bCs/>
        </w:rPr>
        <w:t>ies</w:t>
      </w:r>
      <w:r w:rsidRPr="00386584">
        <w:rPr>
          <w:rFonts w:ascii="Helvetica" w:hAnsi="Helvetica"/>
          <w:bCs/>
        </w:rPr>
        <w:t xml:space="preserve"> welders have.</w:t>
      </w:r>
      <w:r>
        <w:rPr>
          <w:rFonts w:ascii="Helvetica" w:hAnsi="Helvetica"/>
          <w:bCs/>
        </w:rPr>
        <w:t>”</w:t>
      </w:r>
      <w:r w:rsidRPr="00386584">
        <w:rPr>
          <w:rFonts w:ascii="Helvetica" w:hAnsi="Helvetica"/>
          <w:bCs/>
        </w:rPr>
        <w:t xml:space="preserve">  </w:t>
      </w:r>
    </w:p>
    <w:p w14:paraId="6345C4F8" w14:textId="06A23949" w:rsidR="00D845B1" w:rsidRDefault="00D845B1" w:rsidP="00D6258E">
      <w:pPr>
        <w:rPr>
          <w:rFonts w:ascii="Helvetica" w:hAnsi="Helvetica"/>
          <w:bCs/>
        </w:rPr>
      </w:pPr>
    </w:p>
    <w:p w14:paraId="187C5B2C" w14:textId="723BB91A" w:rsidR="00D845B1" w:rsidRDefault="00D845B1" w:rsidP="00D6258E">
      <w:pPr>
        <w:rPr>
          <w:rFonts w:ascii="Helvetica" w:hAnsi="Helvetica"/>
          <w:bCs/>
        </w:rPr>
      </w:pPr>
      <w:r>
        <w:rPr>
          <w:rFonts w:ascii="Helvetica" w:hAnsi="Helvetica"/>
          <w:bCs/>
        </w:rPr>
        <w:t xml:space="preserve">For Ingram, the CWI designation is more than just a personal </w:t>
      </w:r>
      <w:r w:rsidR="00FC73BD">
        <w:rPr>
          <w:rFonts w:ascii="Helvetica" w:hAnsi="Helvetica"/>
          <w:bCs/>
        </w:rPr>
        <w:t>accolade. It’s a feather in the cap of the department he serves, and a gold star on the résumé of the students he instructs.</w:t>
      </w:r>
    </w:p>
    <w:p w14:paraId="7838FE79" w14:textId="3D876038" w:rsidR="00915696" w:rsidRDefault="00915696" w:rsidP="00D6258E">
      <w:pPr>
        <w:rPr>
          <w:rFonts w:ascii="Helvetica" w:hAnsi="Helvetica"/>
          <w:bCs/>
        </w:rPr>
      </w:pPr>
    </w:p>
    <w:p w14:paraId="777DA186" w14:textId="493BB2BB" w:rsidR="00915696" w:rsidRDefault="00915696" w:rsidP="00915696">
      <w:pPr>
        <w:rPr>
          <w:rFonts w:ascii="Helvetica" w:hAnsi="Helvetica"/>
          <w:bCs/>
        </w:rPr>
      </w:pPr>
      <w:r w:rsidRPr="00FC73BD">
        <w:rPr>
          <w:rFonts w:ascii="Helvetica" w:hAnsi="Helvetica"/>
          <w:bCs/>
        </w:rPr>
        <w:t>“The certification will make STC students more marketable in the welding industry</w:t>
      </w:r>
      <w:r>
        <w:rPr>
          <w:rFonts w:ascii="Helvetica" w:hAnsi="Helvetica"/>
          <w:bCs/>
        </w:rPr>
        <w:t xml:space="preserve">,” instructor assures. </w:t>
      </w:r>
    </w:p>
    <w:p w14:paraId="7A1BE5DF" w14:textId="77777777" w:rsidR="003720C2" w:rsidRDefault="003720C2" w:rsidP="003720C2">
      <w:pPr>
        <w:rPr>
          <w:rFonts w:ascii="Helvetica" w:hAnsi="Helvetica"/>
          <w:bCs/>
        </w:rPr>
      </w:pPr>
    </w:p>
    <w:p w14:paraId="1B4E9792" w14:textId="45888017" w:rsidR="003720C2" w:rsidRPr="00136FE2" w:rsidRDefault="003720C2" w:rsidP="003720C2">
      <w:pPr>
        <w:rPr>
          <w:rFonts w:ascii="Helvetica" w:eastAsia="Times New Roman" w:hAnsi="Helvetica" w:cs="Calibri"/>
        </w:rPr>
      </w:pPr>
      <w:r w:rsidRPr="00136FE2">
        <w:rPr>
          <w:rFonts w:ascii="Helvetica" w:eastAsia="Times New Roman" w:hAnsi="Helvetica" w:cs="Arial"/>
        </w:rPr>
        <w:t>“Mr. Ingram</w:t>
      </w:r>
      <w:r w:rsidR="001305E9">
        <w:rPr>
          <w:rFonts w:ascii="Helvetica" w:eastAsia="Times New Roman" w:hAnsi="Helvetica" w:cs="Arial"/>
        </w:rPr>
        <w:t xml:space="preserve"> </w:t>
      </w:r>
      <w:r w:rsidRPr="00136FE2">
        <w:rPr>
          <w:rFonts w:ascii="Helvetica" w:eastAsia="Times New Roman" w:hAnsi="Helvetica" w:cs="Arial"/>
        </w:rPr>
        <w:t>…</w:t>
      </w:r>
      <w:r w:rsidR="001305E9">
        <w:rPr>
          <w:rFonts w:ascii="Helvetica" w:eastAsia="Times New Roman" w:hAnsi="Helvetica" w:cs="Arial"/>
        </w:rPr>
        <w:t xml:space="preserve"> </w:t>
      </w:r>
      <w:r w:rsidRPr="00136FE2">
        <w:rPr>
          <w:rFonts w:ascii="Helvetica" w:eastAsia="Times New Roman" w:hAnsi="Helvetica" w:cs="Arial"/>
        </w:rPr>
        <w:t xml:space="preserve">has set a great example of the high expectations we have for our faculty and students in the Welding Department,” </w:t>
      </w:r>
      <w:r w:rsidR="00915696" w:rsidRPr="00136FE2">
        <w:rPr>
          <w:rFonts w:ascii="Helvetica" w:eastAsia="Times New Roman" w:hAnsi="Helvetica" w:cs="Arial"/>
        </w:rPr>
        <w:t>says</w:t>
      </w:r>
      <w:r w:rsidRPr="00136FE2">
        <w:rPr>
          <w:rFonts w:ascii="Helvetica" w:eastAsia="Times New Roman" w:hAnsi="Helvetica" w:cs="Arial"/>
        </w:rPr>
        <w:t xml:space="preserve"> Sara Lozano, Dean of Business, Public Safety &amp; Technology</w:t>
      </w:r>
      <w:r w:rsidR="00915696" w:rsidRPr="00136FE2">
        <w:rPr>
          <w:rFonts w:ascii="Helvetica" w:eastAsia="Times New Roman" w:hAnsi="Helvetica" w:cs="Arial"/>
        </w:rPr>
        <w:t xml:space="preserve"> at South Texas College</w:t>
      </w:r>
      <w:r w:rsidRPr="00136FE2">
        <w:rPr>
          <w:rFonts w:ascii="Helvetica" w:eastAsia="Times New Roman" w:hAnsi="Helvetica" w:cs="Arial"/>
        </w:rPr>
        <w:t>.</w:t>
      </w:r>
    </w:p>
    <w:p w14:paraId="7B8352F7" w14:textId="77777777" w:rsidR="00FC73BD" w:rsidRDefault="00FC73BD" w:rsidP="00D845B1">
      <w:pPr>
        <w:rPr>
          <w:rFonts w:ascii="Helvetica" w:hAnsi="Helvetica"/>
          <w:bCs/>
        </w:rPr>
      </w:pPr>
    </w:p>
    <w:p w14:paraId="68BE3738" w14:textId="6820FCDC" w:rsidR="000B7D5F" w:rsidRDefault="005870AA" w:rsidP="00D6258E">
      <w:pPr>
        <w:rPr>
          <w:rFonts w:ascii="Helvetica" w:hAnsi="Helvetica"/>
          <w:bCs/>
        </w:rPr>
      </w:pPr>
      <w:r>
        <w:rPr>
          <w:rFonts w:ascii="Helvetica" w:hAnsi="Helvetica"/>
          <w:bCs/>
        </w:rPr>
        <w:t xml:space="preserve">South Texas College took a massive step in the direction of student marketability last month, becoming one of just six Accredited Testing Facilities (ATF) in the state. The designation, which certifies STC to administer tests qualifying welders for employment, was the result of a successful inspection by AWS auditors in late September. </w:t>
      </w:r>
      <w:r w:rsidR="000B7D5F">
        <w:rPr>
          <w:rFonts w:ascii="Helvetica" w:hAnsi="Helvetica"/>
          <w:bCs/>
        </w:rPr>
        <w:t xml:space="preserve">With only 168 AWS-approved testing sites in the entire country </w:t>
      </w:r>
      <w:r w:rsidR="00136FE2">
        <w:rPr>
          <w:rFonts w:ascii="Helvetica" w:hAnsi="Helvetica"/>
          <w:bCs/>
        </w:rPr>
        <w:t>—</w:t>
      </w:r>
      <w:r w:rsidR="000B7D5F">
        <w:rPr>
          <w:rFonts w:ascii="Helvetica" w:hAnsi="Helvetica"/>
          <w:bCs/>
        </w:rPr>
        <w:t xml:space="preserve"> and just one other in the region </w:t>
      </w:r>
      <w:r w:rsidR="00136FE2">
        <w:rPr>
          <w:rFonts w:ascii="Helvetica" w:hAnsi="Helvetica"/>
          <w:bCs/>
        </w:rPr>
        <w:t>—</w:t>
      </w:r>
      <w:r w:rsidR="000B7D5F">
        <w:rPr>
          <w:rFonts w:ascii="Helvetica" w:hAnsi="Helvetica"/>
          <w:bCs/>
        </w:rPr>
        <w:t xml:space="preserve"> the accreditation is a game</w:t>
      </w:r>
      <w:r w:rsidR="001305E9">
        <w:rPr>
          <w:rFonts w:ascii="Helvetica" w:hAnsi="Helvetica"/>
          <w:bCs/>
        </w:rPr>
        <w:t xml:space="preserve"> </w:t>
      </w:r>
      <w:r w:rsidR="000B7D5F">
        <w:rPr>
          <w:rFonts w:ascii="Helvetica" w:hAnsi="Helvetica"/>
          <w:bCs/>
        </w:rPr>
        <w:t xml:space="preserve">changer for STC. </w:t>
      </w:r>
    </w:p>
    <w:p w14:paraId="0E9F185C" w14:textId="77777777" w:rsidR="00915696" w:rsidRDefault="00915696" w:rsidP="000B7D5F">
      <w:pPr>
        <w:rPr>
          <w:rFonts w:ascii="Helvetica" w:hAnsi="Helvetica"/>
        </w:rPr>
      </w:pPr>
    </w:p>
    <w:p w14:paraId="34CDA95D" w14:textId="5D8D3E62" w:rsidR="000B7D5F" w:rsidRDefault="000B7D5F" w:rsidP="000B7D5F">
      <w:pPr>
        <w:rPr>
          <w:rFonts w:ascii="Helvetica" w:hAnsi="Helvetica"/>
        </w:rPr>
      </w:pPr>
      <w:r>
        <w:rPr>
          <w:rFonts w:ascii="Helvetica" w:hAnsi="Helvetica"/>
        </w:rPr>
        <w:lastRenderedPageBreak/>
        <w:t>“</w:t>
      </w:r>
      <w:r w:rsidRPr="000B7D5F">
        <w:rPr>
          <w:rFonts w:ascii="Helvetica" w:hAnsi="Helvetica"/>
        </w:rPr>
        <w:t xml:space="preserve">The STC Welding </w:t>
      </w:r>
      <w:r>
        <w:rPr>
          <w:rFonts w:ascii="Helvetica" w:hAnsi="Helvetica"/>
        </w:rPr>
        <w:t>p</w:t>
      </w:r>
      <w:r w:rsidRPr="000B7D5F">
        <w:rPr>
          <w:rFonts w:ascii="Helvetica" w:hAnsi="Helvetica"/>
        </w:rPr>
        <w:t xml:space="preserve">rogram is training students with skills in several welding processes </w:t>
      </w:r>
      <w:r>
        <w:rPr>
          <w:rFonts w:ascii="Helvetica" w:hAnsi="Helvetica"/>
        </w:rPr>
        <w:t>[with]</w:t>
      </w:r>
      <w:r w:rsidRPr="000B7D5F">
        <w:rPr>
          <w:rFonts w:ascii="Helvetica" w:hAnsi="Helvetica"/>
        </w:rPr>
        <w:t xml:space="preserve"> a vast knowledge of each process</w:t>
      </w:r>
      <w:r>
        <w:rPr>
          <w:rFonts w:ascii="Helvetica" w:hAnsi="Helvetica"/>
        </w:rPr>
        <w:t>,” says Ingram. “</w:t>
      </w:r>
      <w:r w:rsidRPr="000B7D5F">
        <w:rPr>
          <w:rFonts w:ascii="Helvetica" w:hAnsi="Helvetica"/>
        </w:rPr>
        <w:t>Now</w:t>
      </w:r>
      <w:r>
        <w:rPr>
          <w:rFonts w:ascii="Helvetica" w:hAnsi="Helvetica"/>
        </w:rPr>
        <w:t>,</w:t>
      </w:r>
      <w:r w:rsidRPr="000B7D5F">
        <w:rPr>
          <w:rFonts w:ascii="Helvetica" w:hAnsi="Helvetica"/>
        </w:rPr>
        <w:t xml:space="preserve"> with the approval of the ATF and having a CWI, we can have students graduating with active industry certifications.</w:t>
      </w:r>
      <w:r>
        <w:rPr>
          <w:rFonts w:ascii="Helvetica" w:hAnsi="Helvetica"/>
        </w:rPr>
        <w:t>”</w:t>
      </w:r>
    </w:p>
    <w:p w14:paraId="1C79797A" w14:textId="7B35F43D" w:rsidR="00DE1221" w:rsidRDefault="00DE1221" w:rsidP="000B7D5F">
      <w:pPr>
        <w:rPr>
          <w:rFonts w:ascii="Helvetica" w:hAnsi="Helvetica"/>
        </w:rPr>
      </w:pPr>
    </w:p>
    <w:p w14:paraId="25677092" w14:textId="2C613D30" w:rsidR="00DE1221" w:rsidRDefault="00DE1221" w:rsidP="00DE1221">
      <w:pPr>
        <w:rPr>
          <w:rFonts w:ascii="Helvetica" w:hAnsi="Helvetica"/>
        </w:rPr>
      </w:pPr>
      <w:r w:rsidRPr="00DE1221">
        <w:rPr>
          <w:rFonts w:ascii="Helvetica" w:hAnsi="Helvetica"/>
        </w:rPr>
        <w:t xml:space="preserve">This is a “significant accomplishment,” </w:t>
      </w:r>
      <w:r w:rsidR="00915696">
        <w:rPr>
          <w:rFonts w:ascii="Helvetica" w:hAnsi="Helvetica"/>
        </w:rPr>
        <w:t xml:space="preserve">posits </w:t>
      </w:r>
      <w:r w:rsidRPr="00DE1221">
        <w:rPr>
          <w:rFonts w:ascii="Helvetica" w:hAnsi="Helvetica"/>
        </w:rPr>
        <w:t xml:space="preserve">Lozano, because </w:t>
      </w:r>
      <w:r>
        <w:rPr>
          <w:rFonts w:ascii="Helvetica" w:hAnsi="Helvetica"/>
        </w:rPr>
        <w:t xml:space="preserve">it bolsters South Texas College’s status </w:t>
      </w:r>
      <w:r w:rsidR="001305E9">
        <w:rPr>
          <w:rFonts w:ascii="Helvetica" w:hAnsi="Helvetica"/>
        </w:rPr>
        <w:t xml:space="preserve">as </w:t>
      </w:r>
      <w:r>
        <w:rPr>
          <w:rFonts w:ascii="Helvetica" w:hAnsi="Helvetica"/>
        </w:rPr>
        <w:t>a destination school for local industry prospects</w:t>
      </w:r>
      <w:r w:rsidRPr="00DE1221">
        <w:rPr>
          <w:rFonts w:ascii="Helvetica" w:hAnsi="Helvetica"/>
        </w:rPr>
        <w:t>. </w:t>
      </w:r>
      <w:r>
        <w:rPr>
          <w:rFonts w:ascii="Helvetica" w:hAnsi="Helvetica"/>
        </w:rPr>
        <w:t>“B</w:t>
      </w:r>
      <w:r w:rsidRPr="00DE1221">
        <w:rPr>
          <w:rFonts w:ascii="Helvetica" w:hAnsi="Helvetica"/>
        </w:rPr>
        <w:t>y adding the possibility of having the AWS credential, we are just taking the program and our students to the next level.</w:t>
      </w:r>
      <w:r w:rsidR="00915696">
        <w:rPr>
          <w:rFonts w:ascii="Helvetica" w:hAnsi="Helvetica"/>
        </w:rPr>
        <w:t>”</w:t>
      </w:r>
    </w:p>
    <w:p w14:paraId="616CCCA6" w14:textId="25F3E428" w:rsidR="000B7D5F" w:rsidRDefault="000B7D5F" w:rsidP="000B7D5F">
      <w:pPr>
        <w:rPr>
          <w:rFonts w:ascii="Helvetica" w:hAnsi="Helvetica"/>
        </w:rPr>
      </w:pPr>
    </w:p>
    <w:p w14:paraId="0B1630FF" w14:textId="5491694D" w:rsidR="000B7D5F" w:rsidRPr="006B2486" w:rsidRDefault="000B7D5F" w:rsidP="00D6258E">
      <w:pPr>
        <w:rPr>
          <w:rFonts w:ascii="Helvetica" w:hAnsi="Helvetica"/>
        </w:rPr>
      </w:pPr>
      <w:r>
        <w:rPr>
          <w:rFonts w:ascii="Helvetica" w:hAnsi="Helvetica"/>
        </w:rPr>
        <w:t xml:space="preserve">In addition to a review of the department’s ATF quality assurance manual, the audit </w:t>
      </w:r>
      <w:r w:rsidR="006B2486">
        <w:rPr>
          <w:rFonts w:ascii="Helvetica" w:hAnsi="Helvetica"/>
        </w:rPr>
        <w:t>entailed</w:t>
      </w:r>
      <w:r>
        <w:rPr>
          <w:rFonts w:ascii="Helvetica" w:hAnsi="Helvetica"/>
        </w:rPr>
        <w:t xml:space="preserve"> a</w:t>
      </w:r>
      <w:r w:rsidR="006B2486">
        <w:rPr>
          <w:rFonts w:ascii="Helvetica" w:hAnsi="Helvetica"/>
        </w:rPr>
        <w:t xml:space="preserve">n inspection of STC’s Welding program facilities, as well as a live performance test. </w:t>
      </w:r>
      <w:r w:rsidR="005870AA">
        <w:rPr>
          <w:rFonts w:ascii="Helvetica" w:hAnsi="Helvetica"/>
          <w:bCs/>
        </w:rPr>
        <w:t>And while Ingram admits the visit included some curveballs,</w:t>
      </w:r>
      <w:r>
        <w:rPr>
          <w:rFonts w:ascii="Helvetica" w:hAnsi="Helvetica"/>
          <w:bCs/>
        </w:rPr>
        <w:t xml:space="preserve"> he was proud of the department’s responsive performance.</w:t>
      </w:r>
    </w:p>
    <w:p w14:paraId="73C2BE33" w14:textId="77777777" w:rsidR="000B7D5F" w:rsidRDefault="000B7D5F" w:rsidP="00D6258E">
      <w:pPr>
        <w:rPr>
          <w:rFonts w:ascii="Helvetica" w:hAnsi="Helvetica"/>
          <w:bCs/>
        </w:rPr>
      </w:pPr>
    </w:p>
    <w:p w14:paraId="57EA3DC4" w14:textId="18089125" w:rsidR="005870AA" w:rsidRDefault="005870AA" w:rsidP="00D6258E">
      <w:pPr>
        <w:rPr>
          <w:rFonts w:ascii="Helvetica" w:hAnsi="Helvetica"/>
          <w:bCs/>
        </w:rPr>
      </w:pPr>
      <w:r w:rsidRPr="000B7D5F">
        <w:rPr>
          <w:rFonts w:ascii="Helvetica" w:hAnsi="Helvetica"/>
          <w:bCs/>
        </w:rPr>
        <w:t>“</w:t>
      </w:r>
      <w:r w:rsidR="000B7D5F" w:rsidRPr="000B7D5F">
        <w:rPr>
          <w:rFonts w:ascii="Helvetica" w:hAnsi="Helvetica"/>
          <w:bCs/>
        </w:rPr>
        <w:t xml:space="preserve">[It] </w:t>
      </w:r>
      <w:r w:rsidRPr="000B7D5F">
        <w:rPr>
          <w:rFonts w:ascii="Helvetica" w:hAnsi="Helvetica"/>
          <w:bCs/>
        </w:rPr>
        <w:t>went a little different than what we anticipated</w:t>
      </w:r>
      <w:r w:rsidR="006B2486">
        <w:rPr>
          <w:rFonts w:ascii="Helvetica" w:hAnsi="Helvetica"/>
          <w:bCs/>
        </w:rPr>
        <w:t>,” says the instructor. “</w:t>
      </w:r>
      <w:r w:rsidR="000B7D5F">
        <w:rPr>
          <w:rFonts w:ascii="Helvetica" w:hAnsi="Helvetica"/>
          <w:bCs/>
        </w:rPr>
        <w:t>H</w:t>
      </w:r>
      <w:r w:rsidRPr="000B7D5F">
        <w:rPr>
          <w:rFonts w:ascii="Helvetica" w:hAnsi="Helvetica"/>
          <w:bCs/>
        </w:rPr>
        <w:t>owever</w:t>
      </w:r>
      <w:r w:rsidR="000B7D5F">
        <w:rPr>
          <w:rFonts w:ascii="Helvetica" w:hAnsi="Helvetica"/>
          <w:bCs/>
        </w:rPr>
        <w:t>,</w:t>
      </w:r>
      <w:r w:rsidRPr="000B7D5F">
        <w:rPr>
          <w:rFonts w:ascii="Helvetica" w:hAnsi="Helvetica"/>
          <w:bCs/>
        </w:rPr>
        <w:t xml:space="preserve"> we did overcome the unforeseen differences and did very well.</w:t>
      </w:r>
      <w:r w:rsidR="000B7D5F">
        <w:rPr>
          <w:rFonts w:ascii="Helvetica" w:hAnsi="Helvetica"/>
          <w:bCs/>
        </w:rPr>
        <w:t>”</w:t>
      </w:r>
    </w:p>
    <w:p w14:paraId="1BB4E76D" w14:textId="061EEFCE" w:rsidR="00915696" w:rsidRPr="00136FE2" w:rsidRDefault="00915696" w:rsidP="00D6258E">
      <w:pPr>
        <w:rPr>
          <w:rFonts w:ascii="Helvetica" w:hAnsi="Helvetica"/>
          <w:bCs/>
        </w:rPr>
      </w:pPr>
    </w:p>
    <w:p w14:paraId="69D3A306" w14:textId="77777777" w:rsidR="00915696" w:rsidRPr="00136FE2" w:rsidRDefault="00915696" w:rsidP="00915696">
      <w:pPr>
        <w:rPr>
          <w:rFonts w:ascii="Helvetica" w:hAnsi="Helvetica"/>
          <w:bCs/>
        </w:rPr>
      </w:pPr>
      <w:r w:rsidRPr="00136FE2">
        <w:rPr>
          <w:rFonts w:ascii="Helvetica" w:eastAsia="Times New Roman" w:hAnsi="Helvetica" w:cs="Arial"/>
        </w:rPr>
        <w:t xml:space="preserve">“He persevered and not only accomplished the goal of passing, but truly excelled,” Lozano says about Ingram’s persistent effort. </w:t>
      </w:r>
    </w:p>
    <w:p w14:paraId="5A02CA0D" w14:textId="0EE8EE6E" w:rsidR="00C57DE1" w:rsidRDefault="00C57DE1" w:rsidP="00D6258E">
      <w:pPr>
        <w:rPr>
          <w:rFonts w:ascii="Helvetica" w:hAnsi="Helvetica"/>
          <w:color w:val="000000"/>
        </w:rPr>
      </w:pPr>
    </w:p>
    <w:p w14:paraId="190FAFDB" w14:textId="540A3211" w:rsidR="000B7D5F" w:rsidRDefault="009479BF" w:rsidP="00D6258E">
      <w:pPr>
        <w:rPr>
          <w:rFonts w:ascii="Helvetica" w:hAnsi="Helvetica"/>
          <w:color w:val="000000"/>
        </w:rPr>
      </w:pPr>
      <w:r>
        <w:rPr>
          <w:rFonts w:ascii="Helvetica" w:hAnsi="Helvetica"/>
          <w:color w:val="000000"/>
        </w:rPr>
        <w:t xml:space="preserve">The dual certifications come at an opportune time for the surging program, which has found itself at the epicenter of a construction boom in South Texas in recent years. New projects in commercial construction, natural gas, and even space travel are driving demand for welders with high-tech skills, like those learned at South Texas College. </w:t>
      </w:r>
    </w:p>
    <w:p w14:paraId="20478ACC" w14:textId="77777777" w:rsidR="009479BF" w:rsidRDefault="009479BF" w:rsidP="00D6258E">
      <w:pPr>
        <w:rPr>
          <w:rFonts w:ascii="Helvetica" w:hAnsi="Helvetica"/>
          <w:color w:val="000000"/>
        </w:rPr>
      </w:pPr>
    </w:p>
    <w:p w14:paraId="6EFBCFCD" w14:textId="69817F98" w:rsidR="00E7619F" w:rsidRDefault="009479BF" w:rsidP="00D6258E">
      <w:pPr>
        <w:rPr>
          <w:rFonts w:ascii="Helvetica" w:hAnsi="Helvetica"/>
          <w:color w:val="000000"/>
        </w:rPr>
      </w:pPr>
      <w:r>
        <w:rPr>
          <w:rFonts w:ascii="Helvetica" w:hAnsi="Helvetica"/>
        </w:rPr>
        <w:t>“</w:t>
      </w:r>
      <w:r w:rsidRPr="00E7619F">
        <w:rPr>
          <w:rFonts w:ascii="Helvetica" w:hAnsi="Helvetica"/>
        </w:rPr>
        <w:t>Newer companies such as Space</w:t>
      </w:r>
      <w:r>
        <w:rPr>
          <w:rFonts w:ascii="Helvetica" w:hAnsi="Helvetica"/>
        </w:rPr>
        <w:t>X</w:t>
      </w:r>
      <w:r w:rsidR="001305E9">
        <w:rPr>
          <w:rFonts w:ascii="Helvetica" w:hAnsi="Helvetica"/>
        </w:rPr>
        <w:t xml:space="preserve"> [and]</w:t>
      </w:r>
      <w:r w:rsidRPr="00E7619F">
        <w:rPr>
          <w:rFonts w:ascii="Helvetica" w:hAnsi="Helvetica"/>
        </w:rPr>
        <w:t xml:space="preserve"> the RGV L</w:t>
      </w:r>
      <w:r>
        <w:rPr>
          <w:rFonts w:ascii="Helvetica" w:hAnsi="Helvetica"/>
        </w:rPr>
        <w:t>N</w:t>
      </w:r>
      <w:r w:rsidRPr="00E7619F">
        <w:rPr>
          <w:rFonts w:ascii="Helvetica" w:hAnsi="Helvetica"/>
        </w:rPr>
        <w:t>G plant</w:t>
      </w:r>
      <w:r>
        <w:rPr>
          <w:rFonts w:ascii="Helvetica" w:hAnsi="Helvetica"/>
        </w:rPr>
        <w:t>,</w:t>
      </w:r>
      <w:r w:rsidRPr="00E7619F">
        <w:rPr>
          <w:rFonts w:ascii="Helvetica" w:hAnsi="Helvetica"/>
        </w:rPr>
        <w:t xml:space="preserve"> among others</w:t>
      </w:r>
      <w:r>
        <w:rPr>
          <w:rFonts w:ascii="Helvetica" w:hAnsi="Helvetica"/>
        </w:rPr>
        <w:t>,</w:t>
      </w:r>
      <w:r w:rsidRPr="00E7619F">
        <w:rPr>
          <w:rFonts w:ascii="Helvetica" w:hAnsi="Helvetica"/>
        </w:rPr>
        <w:t xml:space="preserve"> are starting construction or maintenance of existing structures</w:t>
      </w:r>
      <w:r>
        <w:rPr>
          <w:rFonts w:ascii="Helvetica" w:hAnsi="Helvetica"/>
        </w:rPr>
        <w:t>,” explains Ingram. “</w:t>
      </w:r>
      <w:r w:rsidRPr="00E7619F">
        <w:rPr>
          <w:rFonts w:ascii="Helvetica" w:hAnsi="Helvetica"/>
        </w:rPr>
        <w:t>The welding industry is growing rapidly in South Texas.</w:t>
      </w:r>
      <w:r>
        <w:rPr>
          <w:rFonts w:ascii="Helvetica" w:hAnsi="Helvetica"/>
        </w:rPr>
        <w:t>”</w:t>
      </w:r>
    </w:p>
    <w:p w14:paraId="6F622DB2" w14:textId="247FF037" w:rsidR="00E7619F" w:rsidRDefault="00E7619F" w:rsidP="00D6258E">
      <w:pPr>
        <w:rPr>
          <w:rFonts w:ascii="Helvetica" w:hAnsi="Helvetica"/>
          <w:color w:val="000000"/>
        </w:rPr>
      </w:pPr>
    </w:p>
    <w:p w14:paraId="7DF9D069" w14:textId="026AA1E7" w:rsidR="00FC6423" w:rsidRDefault="00FC6423" w:rsidP="00D6258E">
      <w:pPr>
        <w:rPr>
          <w:rFonts w:ascii="Helvetica" w:hAnsi="Helvetica"/>
          <w:color w:val="000000"/>
        </w:rPr>
      </w:pPr>
      <w:r>
        <w:rPr>
          <w:rFonts w:ascii="Helvetica" w:hAnsi="Helvetica"/>
          <w:color w:val="000000"/>
        </w:rPr>
        <w:t>Salaries are growing right alongside demand. According to employment data aggregator O-Net Online, w</w:t>
      </w:r>
      <w:r w:rsidR="004B65F1">
        <w:rPr>
          <w:rFonts w:ascii="Helvetica" w:hAnsi="Helvetica"/>
          <w:color w:val="000000"/>
        </w:rPr>
        <w:t xml:space="preserve">elders are </w:t>
      </w:r>
      <w:r>
        <w:rPr>
          <w:rFonts w:ascii="Helvetica" w:hAnsi="Helvetica"/>
          <w:color w:val="000000"/>
        </w:rPr>
        <w:t xml:space="preserve">commanding an </w:t>
      </w:r>
      <w:r w:rsidR="004B65F1">
        <w:rPr>
          <w:rFonts w:ascii="Helvetica" w:hAnsi="Helvetica"/>
          <w:color w:val="000000"/>
        </w:rPr>
        <w:t xml:space="preserve">average salary </w:t>
      </w:r>
      <w:r>
        <w:rPr>
          <w:rFonts w:ascii="Helvetica" w:hAnsi="Helvetica"/>
          <w:color w:val="000000"/>
        </w:rPr>
        <w:t xml:space="preserve">of $44,160 in Texas, with manufacturing and green construction continuing to hold strong. </w:t>
      </w:r>
    </w:p>
    <w:p w14:paraId="0B0BE3B9" w14:textId="5120469A" w:rsidR="00E7619F" w:rsidRDefault="00E7619F" w:rsidP="00D6258E">
      <w:pPr>
        <w:rPr>
          <w:rFonts w:ascii="Helvetica" w:hAnsi="Helvetica"/>
          <w:color w:val="000000"/>
        </w:rPr>
      </w:pPr>
    </w:p>
    <w:p w14:paraId="5E417569" w14:textId="41945FF1" w:rsidR="00E7619F" w:rsidRDefault="004B65F1" w:rsidP="00D6258E">
      <w:pPr>
        <w:rPr>
          <w:rFonts w:ascii="Helvetica" w:hAnsi="Helvetica"/>
        </w:rPr>
      </w:pPr>
      <w:r>
        <w:rPr>
          <w:rFonts w:ascii="Helvetica" w:hAnsi="Helvetica"/>
        </w:rPr>
        <w:t>“</w:t>
      </w:r>
      <w:r w:rsidR="00E7619F" w:rsidRPr="00E7619F">
        <w:rPr>
          <w:rFonts w:ascii="Helvetica" w:hAnsi="Helvetica"/>
        </w:rPr>
        <w:t>A large amount of the new building construction is being done with steel</w:t>
      </w:r>
      <w:r>
        <w:rPr>
          <w:rFonts w:ascii="Helvetica" w:hAnsi="Helvetica"/>
        </w:rPr>
        <w:t>,” says Ingram. “</w:t>
      </w:r>
      <w:r w:rsidR="00E7619F" w:rsidRPr="00E7619F">
        <w:rPr>
          <w:rFonts w:ascii="Helvetica" w:hAnsi="Helvetica"/>
        </w:rPr>
        <w:t>All of this drives the demand for a skilled welder higher.</w:t>
      </w:r>
      <w:r w:rsidR="00E7619F">
        <w:rPr>
          <w:rFonts w:ascii="Helvetica" w:hAnsi="Helvetica"/>
        </w:rPr>
        <w:t>”</w:t>
      </w:r>
    </w:p>
    <w:p w14:paraId="743189BF" w14:textId="2B7E657D" w:rsidR="00C06161" w:rsidRDefault="00C06161" w:rsidP="00D6258E">
      <w:pPr>
        <w:rPr>
          <w:rFonts w:ascii="Helvetica" w:hAnsi="Helvetica"/>
        </w:rPr>
      </w:pPr>
    </w:p>
    <w:p w14:paraId="2B08450D" w14:textId="78201316" w:rsidR="00C06161" w:rsidRDefault="00C06161" w:rsidP="00D6258E">
      <w:pPr>
        <w:rPr>
          <w:rFonts w:ascii="Helvetica" w:hAnsi="Helvetica"/>
        </w:rPr>
      </w:pPr>
      <w:r>
        <w:rPr>
          <w:rFonts w:ascii="Helvetica" w:hAnsi="Helvetica"/>
        </w:rPr>
        <w:t xml:space="preserve">Even amid the health crisis, Ingram expects opportunities in the industry to remain available. By offering </w:t>
      </w:r>
      <w:r w:rsidR="001305E9">
        <w:rPr>
          <w:rFonts w:ascii="Helvetica" w:hAnsi="Helvetica"/>
        </w:rPr>
        <w:t xml:space="preserve">a </w:t>
      </w:r>
      <w:r>
        <w:rPr>
          <w:rFonts w:ascii="Helvetica" w:hAnsi="Helvetica"/>
        </w:rPr>
        <w:t xml:space="preserve">versatile, demand-driven curriculum, he believes the South Texas College program is in prime position to identify skills gaps and prepare new graduates for whatever comes next. </w:t>
      </w:r>
    </w:p>
    <w:p w14:paraId="01F6C13B" w14:textId="77777777" w:rsidR="00C06161" w:rsidRDefault="00C06161" w:rsidP="00D6258E">
      <w:pPr>
        <w:rPr>
          <w:rFonts w:ascii="Helvetica" w:hAnsi="Helvetica"/>
        </w:rPr>
      </w:pPr>
    </w:p>
    <w:p w14:paraId="008A56E1" w14:textId="2F4D8B01" w:rsidR="00C06161" w:rsidRPr="00C06161" w:rsidRDefault="00C06161" w:rsidP="00D6258E">
      <w:pPr>
        <w:rPr>
          <w:rFonts w:ascii="Helvetica" w:hAnsi="Helvetica"/>
        </w:rPr>
      </w:pPr>
      <w:r>
        <w:rPr>
          <w:rFonts w:ascii="Helvetica" w:hAnsi="Helvetica"/>
          <w:bCs/>
        </w:rPr>
        <w:lastRenderedPageBreak/>
        <w:t>“</w:t>
      </w:r>
      <w:r w:rsidRPr="00C06161">
        <w:rPr>
          <w:rFonts w:ascii="Helvetica" w:hAnsi="Helvetica"/>
          <w:bCs/>
        </w:rPr>
        <w:t>I realized when one industry slows down</w:t>
      </w:r>
      <w:r>
        <w:rPr>
          <w:rFonts w:ascii="Helvetica" w:hAnsi="Helvetica"/>
          <w:bCs/>
        </w:rPr>
        <w:t>,</w:t>
      </w:r>
      <w:r w:rsidRPr="00C06161">
        <w:rPr>
          <w:rFonts w:ascii="Helvetica" w:hAnsi="Helvetica"/>
          <w:bCs/>
        </w:rPr>
        <w:t xml:space="preserve"> welders are still in demand in another</w:t>
      </w:r>
      <w:r>
        <w:rPr>
          <w:rFonts w:ascii="Helvetica" w:hAnsi="Helvetica"/>
          <w:bCs/>
        </w:rPr>
        <w:t>,” says the instructor.</w:t>
      </w:r>
      <w:r w:rsidRPr="00C06161">
        <w:rPr>
          <w:rFonts w:ascii="Helvetica" w:hAnsi="Helvetica"/>
          <w:bCs/>
        </w:rPr>
        <w:t xml:space="preserve"> </w:t>
      </w:r>
      <w:r>
        <w:rPr>
          <w:rFonts w:ascii="Helvetica" w:hAnsi="Helvetica"/>
          <w:bCs/>
        </w:rPr>
        <w:t>“</w:t>
      </w:r>
      <w:r w:rsidRPr="00C06161">
        <w:rPr>
          <w:rFonts w:ascii="Helvetica" w:hAnsi="Helvetica"/>
          <w:bCs/>
        </w:rPr>
        <w:t>For example, if the oil field starts slowing down, aerospace work might be picking up demand.</w:t>
      </w:r>
      <w:r>
        <w:rPr>
          <w:rFonts w:ascii="Helvetica" w:hAnsi="Helvetica"/>
          <w:bCs/>
        </w:rPr>
        <w:t>”</w:t>
      </w:r>
    </w:p>
    <w:p w14:paraId="6BADFE70" w14:textId="0D070288" w:rsidR="00C06161" w:rsidRDefault="00C06161" w:rsidP="00D6258E">
      <w:pPr>
        <w:rPr>
          <w:rFonts w:ascii="Helvetica" w:hAnsi="Helvetica"/>
        </w:rPr>
      </w:pPr>
    </w:p>
    <w:p w14:paraId="60F8C7FD" w14:textId="2808D525" w:rsidR="00C06161" w:rsidRPr="00E7619F" w:rsidRDefault="00B17E8A" w:rsidP="00D6258E">
      <w:pPr>
        <w:rPr>
          <w:rFonts w:ascii="Helvetica" w:hAnsi="Helvetica"/>
          <w:color w:val="000000"/>
        </w:rPr>
      </w:pPr>
      <w:r>
        <w:rPr>
          <w:rFonts w:ascii="Helvetica" w:hAnsi="Helvetica"/>
          <w:color w:val="000000"/>
        </w:rPr>
        <w:t xml:space="preserve">Ingram hopes that his CWI certification, coupled with the prestigious AWS approval, will spark new interest in the STC program and the industry in general. Already, the department has laid the groundwork for South Texas College’s first cohort of AWS-certified graduates. </w:t>
      </w:r>
    </w:p>
    <w:p w14:paraId="1ECBEF3F" w14:textId="77777777" w:rsidR="00B17E8A" w:rsidRDefault="00B17E8A" w:rsidP="00D6258E">
      <w:pPr>
        <w:rPr>
          <w:rFonts w:ascii="Helvetica" w:hAnsi="Helvetica"/>
          <w:color w:val="000000"/>
        </w:rPr>
      </w:pPr>
    </w:p>
    <w:p w14:paraId="4B4C006B" w14:textId="2D4EBA97" w:rsidR="00751725" w:rsidRDefault="00C06161" w:rsidP="00D6258E">
      <w:pPr>
        <w:rPr>
          <w:rFonts w:ascii="Helvetica" w:hAnsi="Helvetica"/>
          <w:bCs/>
        </w:rPr>
      </w:pPr>
      <w:r>
        <w:rPr>
          <w:rFonts w:ascii="Helvetica" w:hAnsi="Helvetica"/>
          <w:bCs/>
        </w:rPr>
        <w:t>“</w:t>
      </w:r>
      <w:r w:rsidR="00B17E8A">
        <w:rPr>
          <w:rFonts w:ascii="Helvetica" w:hAnsi="Helvetica"/>
          <w:bCs/>
        </w:rPr>
        <w:t>[We’ll]</w:t>
      </w:r>
      <w:r w:rsidRPr="00C06161">
        <w:rPr>
          <w:rFonts w:ascii="Helvetica" w:hAnsi="Helvetica"/>
          <w:bCs/>
        </w:rPr>
        <w:t xml:space="preserve"> certify students in several welding processes starting this semester</w:t>
      </w:r>
      <w:r>
        <w:rPr>
          <w:rFonts w:ascii="Helvetica" w:hAnsi="Helvetica"/>
          <w:bCs/>
        </w:rPr>
        <w:t>,” beams the decorated instructor</w:t>
      </w:r>
      <w:r w:rsidR="00B17E8A">
        <w:rPr>
          <w:rFonts w:ascii="Helvetica" w:hAnsi="Helvetica"/>
          <w:bCs/>
        </w:rPr>
        <w:t>, who considers the opportunity to mentor future professionals his biggest professional accolade</w:t>
      </w:r>
      <w:r>
        <w:rPr>
          <w:rFonts w:ascii="Helvetica" w:hAnsi="Helvetica"/>
          <w:bCs/>
        </w:rPr>
        <w:t>. “</w:t>
      </w:r>
      <w:r w:rsidR="00B17E8A" w:rsidRPr="00FC73BD">
        <w:rPr>
          <w:rFonts w:ascii="Helvetica" w:hAnsi="Helvetica"/>
          <w:bCs/>
        </w:rPr>
        <w:t>I am proud to be able to serve STC students and represent South Texas College on a professional level</w:t>
      </w:r>
      <w:r w:rsidR="00B17E8A">
        <w:rPr>
          <w:rFonts w:ascii="Helvetica" w:hAnsi="Helvetica"/>
          <w:bCs/>
        </w:rPr>
        <w:t>.</w:t>
      </w:r>
      <w:r w:rsidR="00B17E8A" w:rsidRPr="00FC73BD">
        <w:rPr>
          <w:rFonts w:ascii="Helvetica" w:hAnsi="Helvetica"/>
          <w:bCs/>
        </w:rPr>
        <w:t>”</w:t>
      </w:r>
    </w:p>
    <w:p w14:paraId="4058F0D3" w14:textId="2F1B95F3" w:rsidR="00DE1221" w:rsidRDefault="00DE1221" w:rsidP="00D6258E">
      <w:pPr>
        <w:rPr>
          <w:rFonts w:ascii="Helvetica" w:hAnsi="Helvetica"/>
          <w:bCs/>
        </w:rPr>
      </w:pPr>
    </w:p>
    <w:p w14:paraId="50544B6A" w14:textId="2FAB03AF" w:rsidR="00DE1221" w:rsidRDefault="00DE1221" w:rsidP="00D6258E">
      <w:pPr>
        <w:rPr>
          <w:rFonts w:ascii="Helvetica" w:hAnsi="Helvetica"/>
          <w:bCs/>
        </w:rPr>
      </w:pPr>
    </w:p>
    <w:p w14:paraId="4EB92BB0" w14:textId="30CDD3FB" w:rsidR="00CD62F9" w:rsidRDefault="00CD62F9" w:rsidP="00D6258E">
      <w:pPr>
        <w:rPr>
          <w:rFonts w:ascii="Helvetica" w:hAnsi="Helvetica"/>
          <w:bCs/>
        </w:rPr>
      </w:pPr>
    </w:p>
    <w:p w14:paraId="15753585" w14:textId="111B0F0D" w:rsidR="00CD62F9" w:rsidRPr="00CD62F9" w:rsidRDefault="001A56D3" w:rsidP="00CD62F9">
      <w:pPr>
        <w:rPr>
          <w:rFonts w:ascii="Helvetica" w:hAnsi="Helvetica"/>
          <w:b/>
          <w:bCs/>
          <w:i/>
          <w:iCs/>
          <w:sz w:val="22"/>
          <w:szCs w:val="22"/>
        </w:rPr>
      </w:pPr>
      <w:r>
        <w:rPr>
          <w:rFonts w:ascii="Helvetica" w:hAnsi="Helvetica"/>
          <w:i/>
          <w:iCs/>
          <w:sz w:val="22"/>
          <w:szCs w:val="22"/>
        </w:rPr>
        <w:t xml:space="preserve">Testing is set to begin at the end of November. Contact XXXX at XXX-XXX-XXXX for testing information. </w:t>
      </w:r>
      <w:r w:rsidR="00CD62F9">
        <w:rPr>
          <w:rFonts w:ascii="Helvetica" w:hAnsi="Helvetica"/>
          <w:i/>
          <w:iCs/>
          <w:sz w:val="22"/>
          <w:szCs w:val="22"/>
        </w:rPr>
        <w:t xml:space="preserve">South Texas College offers an associate degree and two career certificates in Welding. </w:t>
      </w:r>
      <w:r w:rsidR="00CD62F9" w:rsidRPr="00FC7102">
        <w:rPr>
          <w:rFonts w:ascii="Helvetica" w:hAnsi="Helvetica"/>
          <w:i/>
          <w:iCs/>
          <w:sz w:val="22"/>
          <w:szCs w:val="22"/>
        </w:rPr>
        <w:t xml:space="preserve">Learn more about </w:t>
      </w:r>
      <w:r w:rsidR="00136FE2">
        <w:rPr>
          <w:rFonts w:ascii="Helvetica" w:hAnsi="Helvetica"/>
          <w:i/>
          <w:iCs/>
          <w:sz w:val="22"/>
          <w:szCs w:val="22"/>
        </w:rPr>
        <w:t>w</w:t>
      </w:r>
      <w:r w:rsidR="00CD62F9">
        <w:rPr>
          <w:rFonts w:ascii="Helvetica" w:hAnsi="Helvetica"/>
          <w:i/>
          <w:iCs/>
          <w:sz w:val="22"/>
          <w:szCs w:val="22"/>
        </w:rPr>
        <w:t xml:space="preserve">elding, and other high-demand career education pathways, at </w:t>
      </w:r>
      <w:r w:rsidR="00CD62F9" w:rsidRPr="00CD62F9">
        <w:rPr>
          <w:rFonts w:ascii="Helvetica" w:hAnsi="Helvetica"/>
          <w:b/>
          <w:bCs/>
          <w:i/>
          <w:iCs/>
          <w:sz w:val="22"/>
          <w:szCs w:val="22"/>
        </w:rPr>
        <w:t>bt.southtexascollege.edu</w:t>
      </w:r>
      <w:r w:rsidR="00CD62F9">
        <w:rPr>
          <w:rFonts w:ascii="Helvetica" w:hAnsi="Helvetica"/>
          <w:b/>
          <w:bCs/>
          <w:i/>
          <w:iCs/>
          <w:sz w:val="22"/>
          <w:szCs w:val="22"/>
        </w:rPr>
        <w:t xml:space="preserve"> </w:t>
      </w:r>
    </w:p>
    <w:p w14:paraId="634A243D" w14:textId="2E5D331E" w:rsidR="00CD62F9" w:rsidRDefault="00CD62F9" w:rsidP="00D6258E">
      <w:pPr>
        <w:rPr>
          <w:rFonts w:ascii="Helvetica" w:hAnsi="Helvetica"/>
          <w:bCs/>
        </w:rPr>
      </w:pPr>
    </w:p>
    <w:p w14:paraId="487EE282" w14:textId="77777777" w:rsidR="00CD62F9" w:rsidRDefault="00CD62F9" w:rsidP="00D6258E">
      <w:pPr>
        <w:rPr>
          <w:rFonts w:ascii="Helvetica" w:hAnsi="Helvetica"/>
          <w:bCs/>
        </w:rPr>
      </w:pPr>
    </w:p>
    <w:p w14:paraId="2E7C915B" w14:textId="5C7C219E" w:rsidR="00DE1221" w:rsidRDefault="00DE1221" w:rsidP="00D6258E">
      <w:pPr>
        <w:rPr>
          <w:rFonts w:ascii="Helvetica" w:hAnsi="Helvetica"/>
          <w:bCs/>
        </w:rPr>
      </w:pPr>
    </w:p>
    <w:p w14:paraId="2122800B" w14:textId="4396F113" w:rsidR="00DE1221" w:rsidRDefault="00DE1221" w:rsidP="00D6258E">
      <w:pPr>
        <w:rPr>
          <w:rFonts w:ascii="Helvetica" w:hAnsi="Helvetica"/>
          <w:bCs/>
        </w:rPr>
      </w:pPr>
    </w:p>
    <w:p w14:paraId="14B55D46" w14:textId="77777777" w:rsidR="00DE1221" w:rsidRDefault="00DE1221" w:rsidP="00DE1221">
      <w:pPr>
        <w:rPr>
          <w:rFonts w:ascii="Helvetica" w:hAnsi="Helvetica"/>
        </w:rPr>
      </w:pPr>
    </w:p>
    <w:p w14:paraId="0CC7F44A" w14:textId="2AF62EEF" w:rsidR="00DE1221" w:rsidRPr="00F90CF6" w:rsidRDefault="00DE1221" w:rsidP="00DE1221">
      <w:pPr>
        <w:rPr>
          <w:rFonts w:ascii="Helvetica" w:hAnsi="Helvetica"/>
          <w:b/>
          <w:bCs/>
        </w:rPr>
      </w:pPr>
      <w:r w:rsidRPr="00F90CF6">
        <w:rPr>
          <w:rFonts w:ascii="Helvetica" w:hAnsi="Helvetica"/>
          <w:b/>
          <w:bCs/>
        </w:rPr>
        <w:t>Employment Outlook</w:t>
      </w:r>
      <w:r>
        <w:rPr>
          <w:rFonts w:ascii="Helvetica" w:hAnsi="Helvetica"/>
          <w:b/>
          <w:bCs/>
        </w:rPr>
        <w:t>: Welders, Cutters &amp; Welder Fitters</w:t>
      </w:r>
    </w:p>
    <w:p w14:paraId="6DF374A6" w14:textId="77777777" w:rsidR="00DE1221" w:rsidRDefault="00DE1221" w:rsidP="00DE1221">
      <w:pPr>
        <w:rPr>
          <w:rFonts w:ascii="Helvetica" w:hAnsi="Helvetica"/>
        </w:rPr>
      </w:pPr>
    </w:p>
    <w:p w14:paraId="2FCF063B" w14:textId="1D053B42" w:rsidR="00DE1221" w:rsidRDefault="00DE1221" w:rsidP="00DE1221">
      <w:pPr>
        <w:rPr>
          <w:rFonts w:ascii="Helvetica" w:hAnsi="Helvetica"/>
        </w:rPr>
      </w:pPr>
      <w:r>
        <w:rPr>
          <w:rFonts w:ascii="Helvetica" w:hAnsi="Helvetica"/>
        </w:rPr>
        <w:t xml:space="preserve">Avg. Wage in Texas: </w:t>
      </w:r>
      <w:r w:rsidRPr="00DE1221">
        <w:rPr>
          <w:rFonts w:ascii="Helvetica" w:hAnsi="Helvetica"/>
          <w:b/>
          <w:bCs/>
        </w:rPr>
        <w:t>$44,160*</w:t>
      </w:r>
    </w:p>
    <w:p w14:paraId="342EDE13" w14:textId="77777777" w:rsidR="00DE1221" w:rsidRDefault="00DE1221" w:rsidP="00DE1221">
      <w:pPr>
        <w:rPr>
          <w:rFonts w:ascii="Helvetica" w:hAnsi="Helvetica"/>
        </w:rPr>
      </w:pPr>
    </w:p>
    <w:p w14:paraId="050A542D" w14:textId="49F8AFE3" w:rsidR="00DE1221" w:rsidRDefault="00DE1221" w:rsidP="00DE1221">
      <w:pPr>
        <w:rPr>
          <w:rFonts w:ascii="Helvetica" w:hAnsi="Helvetica"/>
        </w:rPr>
      </w:pPr>
      <w:r>
        <w:rPr>
          <w:rFonts w:ascii="Helvetica" w:hAnsi="Helvetica"/>
        </w:rPr>
        <w:t xml:space="preserve">Projected Growth (Texas): </w:t>
      </w:r>
      <w:r>
        <w:rPr>
          <w:rFonts w:ascii="Helvetica" w:hAnsi="Helvetica"/>
          <w:b/>
          <w:bCs/>
          <w:i/>
          <w:iCs/>
        </w:rPr>
        <w:t>18</w:t>
      </w:r>
      <w:r w:rsidRPr="00F90CF6">
        <w:rPr>
          <w:rFonts w:ascii="Helvetica" w:hAnsi="Helvetica"/>
          <w:b/>
          <w:bCs/>
          <w:i/>
          <w:iCs/>
        </w:rPr>
        <w:t>%*</w:t>
      </w:r>
    </w:p>
    <w:p w14:paraId="784BEA95" w14:textId="3BFF3FAF" w:rsidR="00DE1221" w:rsidRDefault="00DE1221" w:rsidP="00DE1221">
      <w:pPr>
        <w:rPr>
          <w:rFonts w:ascii="Helvetica" w:hAnsi="Helvetica"/>
        </w:rPr>
      </w:pPr>
      <w:r>
        <w:rPr>
          <w:rFonts w:ascii="Helvetica" w:hAnsi="Helvetica"/>
        </w:rPr>
        <w:t xml:space="preserve">(approx. </w:t>
      </w:r>
      <w:r>
        <w:rPr>
          <w:rFonts w:ascii="Helvetica" w:hAnsi="Helvetica"/>
          <w:i/>
          <w:iCs/>
        </w:rPr>
        <w:t>five</w:t>
      </w:r>
      <w:r w:rsidRPr="00F90CF6">
        <w:rPr>
          <w:rFonts w:ascii="Helvetica" w:hAnsi="Helvetica"/>
          <w:i/>
          <w:iCs/>
        </w:rPr>
        <w:t xml:space="preserve"> times</w:t>
      </w:r>
      <w:r>
        <w:rPr>
          <w:rFonts w:ascii="Helvetica" w:hAnsi="Helvetica"/>
        </w:rPr>
        <w:t xml:space="preserve"> the national average for all jobs)</w:t>
      </w:r>
    </w:p>
    <w:p w14:paraId="137344BA" w14:textId="77777777" w:rsidR="00DE1221" w:rsidRDefault="00DE1221" w:rsidP="00DE1221">
      <w:pPr>
        <w:rPr>
          <w:rFonts w:ascii="Helvetica" w:hAnsi="Helvetica"/>
        </w:rPr>
      </w:pPr>
    </w:p>
    <w:p w14:paraId="48204AF1" w14:textId="4C0FB8EA" w:rsidR="00DE1221" w:rsidRPr="00FC7102" w:rsidRDefault="00FF0C31" w:rsidP="00DE1221">
      <w:pPr>
        <w:rPr>
          <w:rFonts w:ascii="Helvetica" w:hAnsi="Helvetica"/>
          <w:i/>
          <w:iCs/>
          <w:sz w:val="20"/>
          <w:szCs w:val="20"/>
        </w:rPr>
      </w:pPr>
      <w:hyperlink r:id="rId7" w:history="1">
        <w:r w:rsidR="00DE1221" w:rsidRPr="00DE1221">
          <w:rPr>
            <w:rStyle w:val="Hyperlink"/>
            <w:rFonts w:ascii="Helvetica" w:hAnsi="Helvetica"/>
            <w:i/>
            <w:iCs/>
            <w:sz w:val="20"/>
            <w:szCs w:val="20"/>
          </w:rPr>
          <w:t>*Source: O-Net Online</w:t>
        </w:r>
      </w:hyperlink>
    </w:p>
    <w:p w14:paraId="10AB3FE5" w14:textId="77777777" w:rsidR="00DE1221" w:rsidRDefault="00DE1221" w:rsidP="00D6258E">
      <w:pPr>
        <w:rPr>
          <w:rFonts w:ascii="Helvetica" w:hAnsi="Helvetica"/>
          <w:bCs/>
        </w:rPr>
      </w:pPr>
    </w:p>
    <w:p w14:paraId="06F77AE7" w14:textId="5F32B72C" w:rsidR="00DE1221" w:rsidRDefault="00DE1221" w:rsidP="00D6258E">
      <w:pPr>
        <w:rPr>
          <w:rFonts w:ascii="Helvetica" w:hAnsi="Helvetica"/>
          <w:bCs/>
        </w:rPr>
      </w:pPr>
    </w:p>
    <w:p w14:paraId="7DC936ED" w14:textId="77777777" w:rsidR="00DE1221" w:rsidRPr="00D6258E" w:rsidRDefault="00DE1221" w:rsidP="00D6258E">
      <w:pPr>
        <w:rPr>
          <w:b/>
          <w:color w:val="000000"/>
        </w:rPr>
      </w:pPr>
    </w:p>
    <w:sectPr w:rsidR="00DE1221" w:rsidRPr="00D6258E" w:rsidSect="00751725">
      <w:headerReference w:type="default" r:id="rId8"/>
      <w:footerReference w:type="default" r:id="rId9"/>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F661" w14:textId="77777777" w:rsidR="00FF0C31" w:rsidRDefault="00FF0C31" w:rsidP="00751725">
      <w:r>
        <w:separator/>
      </w:r>
    </w:p>
  </w:endnote>
  <w:endnote w:type="continuationSeparator" w:id="0">
    <w:p w14:paraId="5CBCAFA2" w14:textId="77777777" w:rsidR="00FF0C31" w:rsidRDefault="00FF0C31"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50CED" w14:textId="77777777" w:rsidR="00FF0C31" w:rsidRDefault="00FF0C31" w:rsidP="00751725">
      <w:r>
        <w:separator/>
      </w:r>
    </w:p>
  </w:footnote>
  <w:footnote w:type="continuationSeparator" w:id="0">
    <w:p w14:paraId="307E2C79" w14:textId="77777777" w:rsidR="00FF0C31" w:rsidRDefault="00FF0C31"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32F21"/>
    <w:multiLevelType w:val="hybridMultilevel"/>
    <w:tmpl w:val="700E634A"/>
    <w:lvl w:ilvl="0" w:tplc="9D66EAE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E981B2C"/>
    <w:multiLevelType w:val="hybridMultilevel"/>
    <w:tmpl w:val="675C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827DA2"/>
    <w:multiLevelType w:val="hybridMultilevel"/>
    <w:tmpl w:val="007C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C2CAA"/>
    <w:multiLevelType w:val="hybridMultilevel"/>
    <w:tmpl w:val="72A6A88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12"/>
  </w:num>
  <w:num w:numId="6">
    <w:abstractNumId w:val="4"/>
  </w:num>
  <w:num w:numId="7">
    <w:abstractNumId w:val="11"/>
  </w:num>
  <w:num w:numId="8">
    <w:abstractNumId w:val="3"/>
  </w:num>
  <w:num w:numId="9">
    <w:abstractNumId w:val="0"/>
  </w:num>
  <w:num w:numId="10">
    <w:abstractNumId w:val="13"/>
  </w:num>
  <w:num w:numId="11">
    <w:abstractNumId w:val="5"/>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26699"/>
    <w:rsid w:val="0008542D"/>
    <w:rsid w:val="000B7D5F"/>
    <w:rsid w:val="000C54E7"/>
    <w:rsid w:val="000F143F"/>
    <w:rsid w:val="000F3DB8"/>
    <w:rsid w:val="00106DCF"/>
    <w:rsid w:val="001305E9"/>
    <w:rsid w:val="0013267E"/>
    <w:rsid w:val="00136FE2"/>
    <w:rsid w:val="001427F6"/>
    <w:rsid w:val="00162EB9"/>
    <w:rsid w:val="00166C28"/>
    <w:rsid w:val="0017423C"/>
    <w:rsid w:val="00193AB9"/>
    <w:rsid w:val="001A56D3"/>
    <w:rsid w:val="001D6180"/>
    <w:rsid w:val="001F2FDF"/>
    <w:rsid w:val="00210E6A"/>
    <w:rsid w:val="002164E4"/>
    <w:rsid w:val="0027525F"/>
    <w:rsid w:val="002C7337"/>
    <w:rsid w:val="002E248F"/>
    <w:rsid w:val="00335E48"/>
    <w:rsid w:val="003720C2"/>
    <w:rsid w:val="00386584"/>
    <w:rsid w:val="003F17F8"/>
    <w:rsid w:val="00401F3E"/>
    <w:rsid w:val="00452175"/>
    <w:rsid w:val="00480FA5"/>
    <w:rsid w:val="004B65F1"/>
    <w:rsid w:val="004F5563"/>
    <w:rsid w:val="0054451F"/>
    <w:rsid w:val="0054601C"/>
    <w:rsid w:val="0056687D"/>
    <w:rsid w:val="005862EE"/>
    <w:rsid w:val="005870AA"/>
    <w:rsid w:val="005D153D"/>
    <w:rsid w:val="005E75D1"/>
    <w:rsid w:val="005F68E3"/>
    <w:rsid w:val="00657654"/>
    <w:rsid w:val="00666CE6"/>
    <w:rsid w:val="006B2486"/>
    <w:rsid w:val="00751725"/>
    <w:rsid w:val="00755B2C"/>
    <w:rsid w:val="00765B50"/>
    <w:rsid w:val="00812360"/>
    <w:rsid w:val="00830F35"/>
    <w:rsid w:val="00845782"/>
    <w:rsid w:val="00890E24"/>
    <w:rsid w:val="008C1E3C"/>
    <w:rsid w:val="008F6197"/>
    <w:rsid w:val="00915696"/>
    <w:rsid w:val="009479BF"/>
    <w:rsid w:val="00962A4E"/>
    <w:rsid w:val="00972D44"/>
    <w:rsid w:val="00A32BAA"/>
    <w:rsid w:val="00A5334E"/>
    <w:rsid w:val="00A56A55"/>
    <w:rsid w:val="00AD59A1"/>
    <w:rsid w:val="00B17E8A"/>
    <w:rsid w:val="00B248AE"/>
    <w:rsid w:val="00B27DDB"/>
    <w:rsid w:val="00B31A72"/>
    <w:rsid w:val="00B87C71"/>
    <w:rsid w:val="00BB61A2"/>
    <w:rsid w:val="00BD3574"/>
    <w:rsid w:val="00BF03BD"/>
    <w:rsid w:val="00C06161"/>
    <w:rsid w:val="00C40098"/>
    <w:rsid w:val="00C57DE1"/>
    <w:rsid w:val="00C7326B"/>
    <w:rsid w:val="00CB3B71"/>
    <w:rsid w:val="00CB4C11"/>
    <w:rsid w:val="00CB5C4B"/>
    <w:rsid w:val="00CD62F9"/>
    <w:rsid w:val="00D20434"/>
    <w:rsid w:val="00D6258E"/>
    <w:rsid w:val="00D725AC"/>
    <w:rsid w:val="00D845B1"/>
    <w:rsid w:val="00D959E7"/>
    <w:rsid w:val="00DA1B24"/>
    <w:rsid w:val="00DB39B3"/>
    <w:rsid w:val="00DE07CB"/>
    <w:rsid w:val="00DE1221"/>
    <w:rsid w:val="00E7619F"/>
    <w:rsid w:val="00E877F7"/>
    <w:rsid w:val="00EA4E54"/>
    <w:rsid w:val="00EC5F09"/>
    <w:rsid w:val="00ED2018"/>
    <w:rsid w:val="00EF3109"/>
    <w:rsid w:val="00F370DB"/>
    <w:rsid w:val="00FB6E94"/>
    <w:rsid w:val="00FC6423"/>
    <w:rsid w:val="00FC73BD"/>
    <w:rsid w:val="00FD4CF9"/>
    <w:rsid w:val="00FD7365"/>
    <w:rsid w:val="00FF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1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character" w:customStyle="1" w:styleId="m3276841440076738661apple-converted-space">
    <w:name w:val="m_3276841440076738661apple-converted-space"/>
    <w:basedOn w:val="DefaultParagraphFont"/>
    <w:rsid w:val="00EC5F09"/>
  </w:style>
  <w:style w:type="character" w:customStyle="1" w:styleId="apple-converted-space">
    <w:name w:val="apple-converted-space"/>
    <w:basedOn w:val="DefaultParagraphFont"/>
    <w:rsid w:val="00EC5F09"/>
  </w:style>
  <w:style w:type="character" w:styleId="Hyperlink">
    <w:name w:val="Hyperlink"/>
    <w:basedOn w:val="DefaultParagraphFont"/>
    <w:uiPriority w:val="99"/>
    <w:unhideWhenUsed/>
    <w:rsid w:val="00EC5F09"/>
    <w:rPr>
      <w:color w:val="0000FF"/>
      <w:u w:val="single"/>
    </w:rPr>
  </w:style>
  <w:style w:type="character" w:styleId="UnresolvedMention">
    <w:name w:val="Unresolved Mention"/>
    <w:basedOn w:val="DefaultParagraphFont"/>
    <w:uiPriority w:val="99"/>
    <w:rsid w:val="00EC5F09"/>
    <w:rPr>
      <w:color w:val="605E5C"/>
      <w:shd w:val="clear" w:color="auto" w:fill="E1DFDD"/>
    </w:rPr>
  </w:style>
  <w:style w:type="paragraph" w:styleId="BalloonText">
    <w:name w:val="Balloon Text"/>
    <w:basedOn w:val="Normal"/>
    <w:link w:val="BalloonTextChar"/>
    <w:uiPriority w:val="99"/>
    <w:semiHidden/>
    <w:unhideWhenUsed/>
    <w:rsid w:val="00B31A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1A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5177">
      <w:bodyDiv w:val="1"/>
      <w:marLeft w:val="0"/>
      <w:marRight w:val="0"/>
      <w:marTop w:val="0"/>
      <w:marBottom w:val="0"/>
      <w:divBdr>
        <w:top w:val="none" w:sz="0" w:space="0" w:color="auto"/>
        <w:left w:val="none" w:sz="0" w:space="0" w:color="auto"/>
        <w:bottom w:val="none" w:sz="0" w:space="0" w:color="auto"/>
        <w:right w:val="none" w:sz="0" w:space="0" w:color="auto"/>
      </w:divBdr>
    </w:div>
    <w:div w:id="299924631">
      <w:bodyDiv w:val="1"/>
      <w:marLeft w:val="0"/>
      <w:marRight w:val="0"/>
      <w:marTop w:val="0"/>
      <w:marBottom w:val="0"/>
      <w:divBdr>
        <w:top w:val="none" w:sz="0" w:space="0" w:color="auto"/>
        <w:left w:val="none" w:sz="0" w:space="0" w:color="auto"/>
        <w:bottom w:val="none" w:sz="0" w:space="0" w:color="auto"/>
        <w:right w:val="none" w:sz="0" w:space="0" w:color="auto"/>
      </w:divBdr>
    </w:div>
    <w:div w:id="553737564">
      <w:bodyDiv w:val="1"/>
      <w:marLeft w:val="0"/>
      <w:marRight w:val="0"/>
      <w:marTop w:val="0"/>
      <w:marBottom w:val="0"/>
      <w:divBdr>
        <w:top w:val="none" w:sz="0" w:space="0" w:color="auto"/>
        <w:left w:val="none" w:sz="0" w:space="0" w:color="auto"/>
        <w:bottom w:val="none" w:sz="0" w:space="0" w:color="auto"/>
        <w:right w:val="none" w:sz="0" w:space="0" w:color="auto"/>
      </w:divBdr>
    </w:div>
    <w:div w:id="2132673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netonline.org/link/localtrends/51-4121.06?st=TX&amp;g=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2020-10-08T20:36:00Z</dcterms:created>
  <dcterms:modified xsi:type="dcterms:W3CDTF">2020-10-08T20:36:00Z</dcterms:modified>
</cp:coreProperties>
</file>